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E1" w:rsidRPr="001424E1" w:rsidRDefault="001424E1" w:rsidP="001424E1">
      <w:pPr>
        <w:shd w:val="clear" w:color="auto" w:fill="FFFFFF"/>
        <w:spacing w:before="100" w:beforeAutospacing="1" w:after="136" w:line="448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1424E1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Питание подсчет калорий. Как рассчитать калории на день 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Определение калорийности съедаемой пищи - важнейший шаг в понимании того, сколько именно энергии получает тело. Если количество энергии будет превышать необходимое, вес тела будет увеличиваться, а если же калорий недостаточно - вес начнет снижаться. При эт</w:t>
      </w:r>
      <w:r>
        <w:rPr>
          <w:rFonts w:ascii="Arial" w:eastAsia="Times New Roman" w:hAnsi="Arial" w:cs="Arial"/>
          <w:color w:val="000000"/>
          <w:lang w:eastAsia="ru-RU"/>
        </w:rPr>
        <w:t>ом занятия спортом</w:t>
      </w:r>
      <w:r w:rsidRPr="001424E1">
        <w:rPr>
          <w:rFonts w:ascii="Arial" w:eastAsia="Times New Roman" w:hAnsi="Arial" w:cs="Arial"/>
          <w:color w:val="000000"/>
          <w:lang w:eastAsia="ru-RU"/>
        </w:rPr>
        <w:t>, но не так сильно, как это принято считать.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Например, в одной банке кока-колы содержится количество калорий, равнозначных затратам энергии от двухкилометровой пробежки - другими словами, намного проще отказаться от этой колы, чем сжигать калории выматывающим бегом. Важно и то, что научиться считать калории не так сложно, как это кажется на первый взгляд, однако эффект от подобного подсчета огромен.</w:t>
      </w:r>
    </w:p>
    <w:p w:rsidR="001424E1" w:rsidRPr="001424E1" w:rsidRDefault="001424E1" w:rsidP="001424E1">
      <w:pPr>
        <w:shd w:val="clear" w:color="auto" w:fill="FFFFFF"/>
        <w:spacing w:after="0" w:line="367" w:lineRule="atLeast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24E1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Учимся считать калории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Необходимо понимать, что не существует такого понятия, как «калорийность тарелки борща» - наваристый суп на свинине и с большим количеством картофеля может быть в разы более калорийным, чем постный суп с овощами. Существенную роль играет и размер тарелки. В итоге, финальная цифра может составить от 100 до 500 ккал за порцию.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Попытка считать калории по таблицам калорийности готовых блюд или по отправке фотографий еды в специальное приложение на смартфоне - не более</w:t>
      </w:r>
      <w:proofErr w:type="gramStart"/>
      <w:r w:rsidRPr="001424E1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1424E1">
        <w:rPr>
          <w:rFonts w:ascii="Arial" w:eastAsia="Times New Roman" w:hAnsi="Arial" w:cs="Arial"/>
          <w:color w:val="000000"/>
          <w:lang w:eastAsia="ru-RU"/>
        </w:rPr>
        <w:t xml:space="preserve"> чем шутка. Реальную цифру даст лишь употребление продуктов с указанной на упаковке калорийностью и взвешивание каждого ингредиента приготовляемых блюд на кухонных весах.</w:t>
      </w:r>
    </w:p>
    <w:p w:rsidR="001424E1" w:rsidRPr="001424E1" w:rsidRDefault="001424E1" w:rsidP="001424E1">
      <w:pPr>
        <w:shd w:val="clear" w:color="auto" w:fill="FFFFFF"/>
        <w:spacing w:after="0" w:line="367" w:lineRule="atLeast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24E1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Что такое «калория»?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Говоря научным языком, калория - это единица измерения энергетической емкости пищи. Изначально в калориях исчислялось количество тепла, выделяемого при сгорании топлива (например, угля, мазута, дров и так далее), а применение калорий к продуктам питания началось в 20 веке, когда пищу стали рассматривать как топливо для организма.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Термин «калория» получил широкое распространение в 1990-х годах, когда производителей продуктов питания законодательно обязали указывать энергетическую ценность еды на упаковке. Однако необходимо отметить, что указанная калорийность является лишь математическим расчетом - реальное количество энергии, которое получит тело,</w:t>
      </w:r>
      <w:proofErr w:type="gramStart"/>
      <w:r w:rsidRPr="001424E1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1424E1" w:rsidRPr="001424E1" w:rsidRDefault="001424E1" w:rsidP="001424E1">
      <w:pPr>
        <w:shd w:val="clear" w:color="auto" w:fill="FFFFFF"/>
        <w:spacing w:after="0" w:line="367" w:lineRule="atLeast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24E1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Формула расчета калорий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Для расчета калорийности еды перед приготовлением продукта питания (например</w:t>
      </w:r>
      <w:proofErr w:type="gramStart"/>
      <w:r w:rsidRPr="001424E1">
        <w:rPr>
          <w:rFonts w:ascii="Arial" w:eastAsia="Times New Roman" w:hAnsi="Arial" w:cs="Arial"/>
          <w:color w:val="000000"/>
          <w:lang w:eastAsia="ru-RU"/>
        </w:rPr>
        <w:t xml:space="preserve">, ) </w:t>
      </w:r>
      <w:proofErr w:type="gramEnd"/>
      <w:r w:rsidRPr="001424E1">
        <w:rPr>
          <w:rFonts w:ascii="Arial" w:eastAsia="Times New Roman" w:hAnsi="Arial" w:cs="Arial"/>
          <w:color w:val="000000"/>
          <w:lang w:eastAsia="ru-RU"/>
        </w:rPr>
        <w:t xml:space="preserve">или «составного» блюда (картофельное пюре с котлетой) его ингредиенты взвешиваются. Затем, с помощью таблиц питательной ценности, определяется состав каждого из компонентов в белках, жирах и углеводах. После чего высчитывается сумма </w:t>
      </w:r>
      <w:proofErr w:type="spellStart"/>
      <w:r w:rsidRPr="001424E1">
        <w:rPr>
          <w:rFonts w:ascii="Arial" w:eastAsia="Times New Roman" w:hAnsi="Arial" w:cs="Arial"/>
          <w:color w:val="000000"/>
          <w:lang w:eastAsia="ru-RU"/>
        </w:rPr>
        <w:t>нутриентов</w:t>
      </w:r>
      <w:proofErr w:type="spellEnd"/>
      <w:r w:rsidRPr="001424E1">
        <w:rPr>
          <w:rFonts w:ascii="Arial" w:eastAsia="Times New Roman" w:hAnsi="Arial" w:cs="Arial"/>
          <w:color w:val="000000"/>
          <w:lang w:eastAsia="ru-RU"/>
        </w:rPr>
        <w:t xml:space="preserve"> и доля на каждую порцию.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В одном грамме белков и углеводов содержится 4.1 ккал (по сути, 4 тысячи 100 калорий), в одном грамме жира - 8.8 ккал. Для упрощения цифры округляются. Если порция еды содержит 20 г белка, 25 г углеводов и 10 г жира, то расчетная калорийность составит 20х4 +25х4 + 10х9 = 270 ккал. Вода, как таковая, калорий не содержит.</w:t>
      </w:r>
    </w:p>
    <w:p w:rsidR="001424E1" w:rsidRPr="001424E1" w:rsidRDefault="001424E1" w:rsidP="001424E1">
      <w:pPr>
        <w:shd w:val="clear" w:color="auto" w:fill="FFFFFF"/>
        <w:spacing w:after="0" w:line="367" w:lineRule="atLeast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24E1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Как определить норму калорий?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Средней женщине, ведущей малоподвижный образ жизни, необходимо порядка 2000 ккал в сутки, неспортивному мужчине - 2300-2400 ккал; спортсмену, тренирующемуся для роста мышц - не менее 2500-2700 ккал. Точная цифра рассчитывается по специальной формуле с учетом пола, возраста и веса человека.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 xml:space="preserve">Отметим и то, что если энергии, поступающей с пищей, будет недостаточно, организм вовсе не начнет мгновенно сжигать жир - </w:t>
      </w:r>
      <w:proofErr w:type="gramStart"/>
      <w:r w:rsidRPr="001424E1">
        <w:rPr>
          <w:rFonts w:ascii="Arial" w:eastAsia="Times New Roman" w:hAnsi="Arial" w:cs="Arial"/>
          <w:color w:val="000000"/>
          <w:lang w:eastAsia="ru-RU"/>
        </w:rPr>
        <w:t>сперва</w:t>
      </w:r>
      <w:proofErr w:type="gramEnd"/>
      <w:r w:rsidRPr="001424E1">
        <w:rPr>
          <w:rFonts w:ascii="Arial" w:eastAsia="Times New Roman" w:hAnsi="Arial" w:cs="Arial"/>
          <w:color w:val="000000"/>
          <w:lang w:eastAsia="ru-RU"/>
        </w:rPr>
        <w:t xml:space="preserve"> он попытается замедлить метаболизм, делая человека более вялым и сонным. Однако если же суммарная калорийность питания превысит необходимую, то «лишние» калории однозначно будут запасаться в первую очередь в жировые запасы.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Действительно ли генетика оказывает влияние на то, как много жира накапливает организм?</w:t>
      </w:r>
    </w:p>
    <w:p w:rsidR="001424E1" w:rsidRPr="001424E1" w:rsidRDefault="001424E1" w:rsidP="001424E1">
      <w:pPr>
        <w:shd w:val="clear" w:color="auto" w:fill="FFFFFF"/>
        <w:spacing w:after="0" w:line="367" w:lineRule="atLeast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24E1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Как правильно считать калории?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 xml:space="preserve">Во-первых, необходимо приучить себя обращать внимание на таблицу калорийности продуктов, размещенную на упаковке. </w:t>
      </w:r>
      <w:proofErr w:type="gramStart"/>
      <w:r w:rsidRPr="001424E1">
        <w:rPr>
          <w:rFonts w:ascii="Arial" w:eastAsia="Times New Roman" w:hAnsi="Arial" w:cs="Arial"/>
          <w:color w:val="000000"/>
          <w:lang w:eastAsia="ru-RU"/>
        </w:rPr>
        <w:t>Большинство людей не представляет, что</w:t>
      </w:r>
      <w:proofErr w:type="gramEnd"/>
      <w:r w:rsidRPr="001424E1">
        <w:rPr>
          <w:rFonts w:ascii="Arial" w:eastAsia="Times New Roman" w:hAnsi="Arial" w:cs="Arial"/>
          <w:color w:val="000000"/>
          <w:lang w:eastAsia="ru-RU"/>
        </w:rPr>
        <w:t xml:space="preserve"> в литре колы или в пицце среднего размера содержится почти 1000 ккал, или половина дневной нормы калорий. Отказ от подобных продуктов - первое правило для тех, кто хочет похудеть.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В идеале, размер каждой порции еды не должен превышать 500-700 ккал - это позволит организму рационально использовать полученную энергию на текущие нужды метаболизма и не отправлять ее в жировые запасы. При этом завтрак и обед должны максимально плотными, а ужин - легким и без углеводов с</w:t>
      </w:r>
      <w:proofErr w:type="gramStart"/>
      <w:r w:rsidRPr="001424E1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1424E1" w:rsidRPr="001424E1" w:rsidRDefault="001424E1" w:rsidP="001424E1">
      <w:pPr>
        <w:shd w:val="clear" w:color="auto" w:fill="FFFFFF"/>
        <w:spacing w:after="0" w:line="367" w:lineRule="atLeast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24E1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Калории или состав пищи?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>Во-вторых, нужно обращать внимание не на калорийность отдельных блюд, а на состав рациона в белках, жирах и углеводах. Суммарное потребление калорий должно стать отправной, а не финальной точкой составления диеты. По сути, количество калорий в порции толченой картошки и в порции гречки может быть равнозначно, однако эффект на организм будет существенно отличаться.</w:t>
      </w:r>
    </w:p>
    <w:p w:rsidR="001424E1" w:rsidRPr="001424E1" w:rsidRDefault="001424E1" w:rsidP="001424E1">
      <w:p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424E1">
        <w:rPr>
          <w:rFonts w:ascii="Arial" w:eastAsia="Times New Roman" w:hAnsi="Arial" w:cs="Arial"/>
          <w:color w:val="000000"/>
          <w:lang w:eastAsia="ru-RU"/>
        </w:rPr>
        <w:t xml:space="preserve">Научные исследования давно определили границы оптимального - например, на жир (включая растительные масла) не должно приходиться более 30-40% </w:t>
      </w:r>
      <w:proofErr w:type="gramStart"/>
      <w:r w:rsidRPr="001424E1">
        <w:rPr>
          <w:rFonts w:ascii="Arial" w:eastAsia="Times New Roman" w:hAnsi="Arial" w:cs="Arial"/>
          <w:color w:val="000000"/>
          <w:lang w:eastAsia="ru-RU"/>
        </w:rPr>
        <w:t>от</w:t>
      </w:r>
      <w:proofErr w:type="gramEnd"/>
      <w:r w:rsidRPr="001424E1">
        <w:rPr>
          <w:rFonts w:ascii="Arial" w:eastAsia="Times New Roman" w:hAnsi="Arial" w:cs="Arial"/>
          <w:color w:val="000000"/>
          <w:lang w:eastAsia="ru-RU"/>
        </w:rPr>
        <w:t xml:space="preserve"> суммарной калорийности питания. Другими словами, если вы будете соблюдать норму калорий, но исключительно за счет углеводов или жиров, ничего хорошего с вами не случится.</w:t>
      </w:r>
    </w:p>
    <w:p w:rsidR="00052964" w:rsidRDefault="001424E1"/>
    <w:sectPr w:rsidR="00052964" w:rsidSect="00C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4E1"/>
    <w:rsid w:val="000B626B"/>
    <w:rsid w:val="00111D0B"/>
    <w:rsid w:val="001424E1"/>
    <w:rsid w:val="004077EB"/>
    <w:rsid w:val="00A53A60"/>
    <w:rsid w:val="00CE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3"/>
  </w:style>
  <w:style w:type="paragraph" w:styleId="1">
    <w:name w:val="heading 1"/>
    <w:basedOn w:val="a"/>
    <w:link w:val="10"/>
    <w:uiPriority w:val="9"/>
    <w:qFormat/>
    <w:rsid w:val="0014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2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Клава</dc:creator>
  <cp:keywords/>
  <dc:description/>
  <cp:lastModifiedBy>Клава</cp:lastModifiedBy>
  <cp:revision>3</cp:revision>
  <dcterms:created xsi:type="dcterms:W3CDTF">2022-11-24T06:07:00Z</dcterms:created>
  <dcterms:modified xsi:type="dcterms:W3CDTF">2022-11-24T06:09:00Z</dcterms:modified>
</cp:coreProperties>
</file>